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48" w:rsidRDefault="00837148" w:rsidP="00932002">
      <w:pPr>
        <w:spacing w:before="76"/>
        <w:ind w:right="119"/>
        <w:jc w:val="both"/>
      </w:pPr>
      <w:r>
        <w:rPr>
          <w:b/>
        </w:rPr>
        <w:t xml:space="preserve">D/Dña. …………………………………………………………………. </w:t>
      </w:r>
      <w:r>
        <w:t>mayor de edad,</w:t>
      </w:r>
      <w:r>
        <w:rPr>
          <w:spacing w:val="1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DNI</w:t>
      </w:r>
      <w:r>
        <w:rPr>
          <w:spacing w:val="5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.,</w:t>
      </w:r>
      <w:r>
        <w:rPr>
          <w:spacing w:val="5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domicilio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efectos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notificaciones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Zaragoza,</w:t>
      </w:r>
      <w:r>
        <w:rPr>
          <w:spacing w:val="60"/>
        </w:rPr>
        <w:t xml:space="preserve"> </w:t>
      </w:r>
      <w:r>
        <w:t>calle</w:t>
      </w:r>
      <w:bookmarkStart w:id="0" w:name="_GoBack"/>
      <w:bookmarkEnd w:id="0"/>
    </w:p>
    <w:p w:rsidR="00837148" w:rsidRPr="003910AC" w:rsidRDefault="00837148" w:rsidP="00837148">
      <w:pPr>
        <w:pStyle w:val="Ttulo11"/>
        <w:spacing w:before="1"/>
        <w:jc w:val="both"/>
      </w:pPr>
      <w:r>
        <w:rPr>
          <w:b w:val="0"/>
        </w:rPr>
        <w:t>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……………….,</w:t>
      </w:r>
      <w:r>
        <w:rPr>
          <w:b w:val="0"/>
          <w:spacing w:val="1"/>
        </w:rPr>
        <w:t xml:space="preserve"> </w:t>
      </w:r>
      <w:r>
        <w:rPr>
          <w:b w:val="0"/>
        </w:rPr>
        <w:t>teléfono:………………….,</w:t>
      </w:r>
      <w:r>
        <w:rPr>
          <w:b w:val="0"/>
          <w:spacing w:val="1"/>
        </w:rPr>
        <w:t xml:space="preserve"> </w:t>
      </w:r>
      <w:r>
        <w:rPr>
          <w:b w:val="0"/>
        </w:rPr>
        <w:t>ante</w:t>
      </w:r>
      <w:r>
        <w:rPr>
          <w:b w:val="0"/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CALIFICADOR DEL PROCESO SELECTIVO CONVOCADO POR RESOLUCION DE</w:t>
      </w:r>
      <w:r>
        <w:rPr>
          <w:spacing w:val="-52"/>
        </w:rPr>
        <w:t xml:space="preserve"> </w:t>
      </w:r>
      <w:r w:rsidR="000B0179">
        <w:t>21  DE ENERO  DE 2021</w:t>
      </w:r>
      <w:r>
        <w:t xml:space="preserve"> PARA EL ACCESO A LA CONDICION DE PERSONAL</w:t>
      </w:r>
      <w:r>
        <w:rPr>
          <w:spacing w:val="1"/>
        </w:rPr>
        <w:t xml:space="preserve"> </w:t>
      </w:r>
      <w:r>
        <w:t>ESTATUTARIO</w:t>
      </w:r>
      <w:r>
        <w:rPr>
          <w:spacing w:val="54"/>
        </w:rPr>
        <w:t xml:space="preserve"> </w:t>
      </w:r>
      <w:r>
        <w:t>FIJO</w:t>
      </w:r>
      <w:r>
        <w:rPr>
          <w:spacing w:val="54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PLAZAS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CATEGORÍA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ENFERMERO/A</w:t>
      </w:r>
      <w:r>
        <w:rPr>
          <w:spacing w:val="52"/>
        </w:rPr>
        <w:t xml:space="preserve"> ESPECIALISTA OBSTETRICO-GINECOLOGICO </w:t>
      </w:r>
      <w:r>
        <w:t>EN CENTROS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ARAGONES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comparece</w:t>
      </w:r>
      <w:r>
        <w:rPr>
          <w:spacing w:val="-4"/>
        </w:rPr>
        <w:t xml:space="preserve"> </w:t>
      </w:r>
      <w:r>
        <w:t>y,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proceda</w:t>
      </w:r>
      <w:r>
        <w:rPr>
          <w:spacing w:val="-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Derecho,</w:t>
      </w:r>
      <w:r>
        <w:rPr>
          <w:spacing w:val="54"/>
        </w:rPr>
        <w:t xml:space="preserve"> </w:t>
      </w:r>
      <w:r>
        <w:t>EXPONE:</w:t>
      </w:r>
    </w:p>
    <w:p w:rsidR="00837148" w:rsidRDefault="00837148" w:rsidP="00837148">
      <w:pPr>
        <w:pStyle w:val="Textoindependiente"/>
        <w:spacing w:before="10"/>
        <w:rPr>
          <w:b/>
          <w:sz w:val="21"/>
        </w:rPr>
      </w:pPr>
    </w:p>
    <w:p w:rsidR="00837148" w:rsidRDefault="00837148" w:rsidP="00837148">
      <w:pPr>
        <w:pStyle w:val="Textoindependiente"/>
        <w:spacing w:before="1"/>
        <w:ind w:left="102" w:right="112" w:firstLine="707"/>
        <w:jc w:val="both"/>
      </w:pPr>
      <w:r>
        <w:rPr>
          <w:b/>
        </w:rPr>
        <w:t xml:space="preserve">I.- </w:t>
      </w:r>
      <w:r>
        <w:t>Que, por</w:t>
      </w:r>
      <w:r w:rsidRPr="003910AC">
        <w:rPr>
          <w:rFonts w:ascii="Arial" w:hAnsi="Arial" w:cs="Arial"/>
          <w:color w:val="1E4CA1"/>
          <w:sz w:val="28"/>
          <w:szCs w:val="28"/>
          <w:shd w:val="clear" w:color="auto" w:fill="FFFFFF"/>
        </w:rPr>
        <w:t xml:space="preserve"> </w:t>
      </w:r>
      <w:r w:rsidRPr="003910AC">
        <w:rPr>
          <w:shd w:val="clear" w:color="auto" w:fill="FFFFFF"/>
        </w:rPr>
        <w:t>RESOLUCIÓN de 21 de enero de 2021, de la Dirección Gerencia del Servicio Aragonés de Salud, por la que se convoca proceso selectivo para el acceso a la condición de personal estatutario fijo en plazas de la categoría de Enfe</w:t>
      </w:r>
      <w:r w:rsidR="000B0179">
        <w:rPr>
          <w:shd w:val="clear" w:color="auto" w:fill="FFFFFF"/>
        </w:rPr>
        <w:t>rmero/a Especialista Obst</w:t>
      </w:r>
      <w:r w:rsidR="007C6F02">
        <w:rPr>
          <w:shd w:val="clear" w:color="auto" w:fill="FFFFFF"/>
        </w:rPr>
        <w:t>é</w:t>
      </w:r>
      <w:r w:rsidR="000B0179">
        <w:rPr>
          <w:shd w:val="clear" w:color="auto" w:fill="FFFFFF"/>
        </w:rPr>
        <w:t>trico-Ginecol</w:t>
      </w:r>
      <w:r w:rsidR="007C6F02">
        <w:rPr>
          <w:shd w:val="clear" w:color="auto" w:fill="FFFFFF"/>
        </w:rPr>
        <w:t>ó</w:t>
      </w:r>
      <w:r w:rsidR="000B0179">
        <w:rPr>
          <w:shd w:val="clear" w:color="auto" w:fill="FFFFFF"/>
        </w:rPr>
        <w:t>gica en C</w:t>
      </w:r>
      <w:r w:rsidRPr="003910AC">
        <w:rPr>
          <w:shd w:val="clear" w:color="auto" w:fill="FFFFFF"/>
        </w:rPr>
        <w:t>entros del Servicio Aragonés de Salud de la Comunidad Autónoma de Aragón, para su provisión por turno libre</w:t>
      </w:r>
      <w:r>
        <w:rPr>
          <w:rFonts w:ascii="Arial" w:hAnsi="Arial" w:cs="Arial"/>
          <w:color w:val="1E4CA1"/>
          <w:sz w:val="28"/>
          <w:szCs w:val="28"/>
          <w:shd w:val="clear" w:color="auto" w:fill="FFFFFF"/>
        </w:rPr>
        <w:t>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discapacidad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turno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víctimas del</w:t>
      </w:r>
      <w:r>
        <w:rPr>
          <w:spacing w:val="-2"/>
        </w:rPr>
        <w:t xml:space="preserve"> </w:t>
      </w:r>
      <w:r>
        <w:t>terrorismo.</w:t>
      </w:r>
    </w:p>
    <w:p w:rsidR="00837148" w:rsidRDefault="00837148" w:rsidP="00837148">
      <w:pPr>
        <w:pStyle w:val="Textoindependiente"/>
        <w:spacing w:before="1"/>
      </w:pPr>
    </w:p>
    <w:p w:rsidR="00837148" w:rsidRDefault="00837148" w:rsidP="00837148">
      <w:pPr>
        <w:pStyle w:val="Textoindependiente"/>
        <w:ind w:left="102" w:right="123" w:firstLine="707"/>
        <w:jc w:val="both"/>
      </w:pPr>
      <w:r>
        <w:t>La/el compareciente se ha presentado a dicho proceso selectivo y realizó las pruebas</w:t>
      </w:r>
      <w:r>
        <w:rPr>
          <w:spacing w:val="1"/>
        </w:rPr>
        <w:t xml:space="preserve"> </w:t>
      </w:r>
      <w:r>
        <w:t>selectivas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domingo 27 de</w:t>
      </w:r>
      <w:r>
        <w:rPr>
          <w:spacing w:val="-2"/>
        </w:rPr>
        <w:t xml:space="preserve"> </w:t>
      </w:r>
      <w:r>
        <w:t>junio de 2021.</w:t>
      </w:r>
    </w:p>
    <w:p w:rsidR="00837148" w:rsidRDefault="00837148" w:rsidP="00837148">
      <w:pPr>
        <w:pStyle w:val="Textoindependiente"/>
      </w:pPr>
    </w:p>
    <w:p w:rsidR="00837148" w:rsidRDefault="00837148" w:rsidP="00837148">
      <w:pPr>
        <w:ind w:left="102" w:right="117" w:firstLine="707"/>
        <w:jc w:val="both"/>
        <w:rPr>
          <w:i/>
        </w:rPr>
      </w:pPr>
      <w:r>
        <w:rPr>
          <w:b/>
        </w:rPr>
        <w:t xml:space="preserve">II.- </w:t>
      </w:r>
      <w:proofErr w:type="gramStart"/>
      <w:r>
        <w:t>Que</w:t>
      </w:r>
      <w:proofErr w:type="gramEnd"/>
      <w:r>
        <w:t xml:space="preserve"> en las bases de la convocatoria, se establecía que </w:t>
      </w:r>
      <w:r>
        <w:rPr>
          <w:i/>
        </w:rPr>
        <w:t>“</w:t>
      </w:r>
      <w:r>
        <w:rPr>
          <w:i/>
          <w:color w:val="181818"/>
        </w:rPr>
        <w:t>El Tribunal Calificador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  <w:spacing w:val="-1"/>
        </w:rPr>
        <w:t>publicará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  <w:spacing w:val="-1"/>
        </w:rPr>
        <w:t>en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  <w:spacing w:val="-1"/>
        </w:rPr>
        <w:t>los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  <w:spacing w:val="-1"/>
        </w:rPr>
        <w:t>3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  <w:spacing w:val="-1"/>
        </w:rPr>
        <w:t>días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  <w:spacing w:val="-1"/>
        </w:rPr>
        <w:t>siguientes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al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de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la</w:t>
      </w:r>
      <w:r>
        <w:rPr>
          <w:i/>
          <w:color w:val="181818"/>
          <w:spacing w:val="-12"/>
        </w:rPr>
        <w:t xml:space="preserve"> </w:t>
      </w:r>
      <w:r>
        <w:rPr>
          <w:i/>
          <w:color w:val="181818"/>
        </w:rPr>
        <w:t>realización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del</w:t>
      </w:r>
      <w:r>
        <w:rPr>
          <w:i/>
          <w:color w:val="181818"/>
          <w:spacing w:val="-11"/>
        </w:rPr>
        <w:t xml:space="preserve"> </w:t>
      </w:r>
      <w:r>
        <w:rPr>
          <w:i/>
          <w:color w:val="181818"/>
        </w:rPr>
        <w:t>primer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ejercicio</w:t>
      </w:r>
      <w:r>
        <w:rPr>
          <w:i/>
          <w:color w:val="181818"/>
          <w:spacing w:val="-15"/>
        </w:rPr>
        <w:t xml:space="preserve"> </w:t>
      </w:r>
      <w:r>
        <w:rPr>
          <w:i/>
          <w:color w:val="181818"/>
        </w:rPr>
        <w:t>las</w:t>
      </w:r>
      <w:r>
        <w:rPr>
          <w:i/>
          <w:color w:val="181818"/>
          <w:spacing w:val="-13"/>
        </w:rPr>
        <w:t xml:space="preserve"> </w:t>
      </w:r>
      <w:r>
        <w:rPr>
          <w:i/>
          <w:color w:val="181818"/>
        </w:rPr>
        <w:t>respuestas</w:t>
      </w:r>
      <w:r>
        <w:rPr>
          <w:i/>
          <w:color w:val="181818"/>
          <w:spacing w:val="-14"/>
        </w:rPr>
        <w:t xml:space="preserve"> </w:t>
      </w:r>
      <w:r>
        <w:rPr>
          <w:i/>
          <w:color w:val="181818"/>
        </w:rPr>
        <w:t>correctas</w:t>
      </w:r>
      <w:r>
        <w:rPr>
          <w:i/>
          <w:color w:val="181818"/>
          <w:spacing w:val="-53"/>
        </w:rPr>
        <w:t xml:space="preserve"> </w:t>
      </w:r>
      <w:r>
        <w:rPr>
          <w:i/>
          <w:color w:val="181818"/>
        </w:rPr>
        <w:t>en los lugares señalados en la base 4.2. Los aspirantes dispondrán de un plazo de tres días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hábiles, a partir de la publicación de las respuestas correctas, para plantear impugnaciones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fundadas contra las preguntas formuladas o las respuestas otorgadas por el Tribunal. Dichas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>impugnaciones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deberán dirigirse,</w:t>
      </w:r>
      <w:r>
        <w:rPr>
          <w:i/>
          <w:color w:val="181818"/>
          <w:spacing w:val="-3"/>
        </w:rPr>
        <w:t xml:space="preserve"> </w:t>
      </w:r>
      <w:r>
        <w:rPr>
          <w:i/>
          <w:color w:val="181818"/>
        </w:rPr>
        <w:t>debidamente documentadas,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a</w:t>
      </w:r>
      <w:r>
        <w:rPr>
          <w:i/>
          <w:color w:val="181818"/>
          <w:spacing w:val="-2"/>
        </w:rPr>
        <w:t xml:space="preserve"> </w:t>
      </w:r>
      <w:r>
        <w:rPr>
          <w:i/>
          <w:color w:val="181818"/>
        </w:rPr>
        <w:t>la</w:t>
      </w:r>
      <w:r>
        <w:rPr>
          <w:i/>
          <w:color w:val="181818"/>
          <w:spacing w:val="-1"/>
        </w:rPr>
        <w:t xml:space="preserve"> </w:t>
      </w:r>
      <w:r>
        <w:rPr>
          <w:i/>
          <w:color w:val="181818"/>
        </w:rPr>
        <w:t>sede del Tribunal</w:t>
      </w:r>
      <w:r>
        <w:rPr>
          <w:i/>
        </w:rPr>
        <w:t>”</w:t>
      </w:r>
    </w:p>
    <w:p w:rsidR="00837148" w:rsidRDefault="00837148" w:rsidP="00837148">
      <w:pPr>
        <w:pStyle w:val="Textoindependiente"/>
        <w:rPr>
          <w:i/>
        </w:rPr>
      </w:pPr>
    </w:p>
    <w:p w:rsidR="00837148" w:rsidRDefault="00837148" w:rsidP="00837148">
      <w:pPr>
        <w:pStyle w:val="Textoindependiente"/>
        <w:ind w:left="102" w:right="121" w:firstLine="707"/>
        <w:jc w:val="both"/>
      </w:pPr>
      <w:r>
        <w:t>Que, en virtud de lo anterior, y dentro del plazo establecido, procede a realizar las</w:t>
      </w:r>
      <w:r>
        <w:rPr>
          <w:spacing w:val="1"/>
        </w:rPr>
        <w:t xml:space="preserve"> </w:t>
      </w:r>
      <w:r>
        <w:t>siguientes impugnaciones de las preguntas de la prueba selectiva de la fase de oposición del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selectivo de referencia.</w:t>
      </w:r>
    </w:p>
    <w:p w:rsidR="00837148" w:rsidRDefault="00837148" w:rsidP="00837148">
      <w:pPr>
        <w:pStyle w:val="Textoindependiente"/>
        <w:ind w:left="102" w:right="100" w:firstLine="707"/>
        <w:jc w:val="both"/>
      </w:pPr>
    </w:p>
    <w:p w:rsidR="00837148" w:rsidRDefault="00837148" w:rsidP="00837148">
      <w:pPr>
        <w:pStyle w:val="Textoindependiente"/>
        <w:ind w:left="102" w:right="100" w:firstLine="707"/>
        <w:jc w:val="both"/>
      </w:pPr>
      <w:r>
        <w:t>Que</w:t>
      </w:r>
      <w:r>
        <w:rPr>
          <w:spacing w:val="-7"/>
        </w:rPr>
        <w:t xml:space="preserve"> </w:t>
      </w:r>
      <w:r>
        <w:t>considero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preguntas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susceptibles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impugnación,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siguiente:</w:t>
      </w:r>
    </w:p>
    <w:p w:rsidR="00837148" w:rsidRDefault="00837148" w:rsidP="00837148">
      <w:pPr>
        <w:pStyle w:val="Textoindependiente"/>
        <w:spacing w:after="1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5482"/>
        <w:gridCol w:w="1174"/>
      </w:tblGrid>
      <w:tr w:rsidR="00837148" w:rsidTr="00EE63EE">
        <w:trPr>
          <w:trHeight w:val="506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spacing w:line="254" w:lineRule="exact"/>
              <w:ind w:left="114" w:right="81" w:firstLine="81"/>
              <w:rPr>
                <w:b/>
              </w:rPr>
            </w:pPr>
            <w:r>
              <w:rPr>
                <w:b/>
              </w:rPr>
              <w:t>PREGUNTA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IMPUGNADA</w:t>
            </w: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spacing w:before="126"/>
              <w:ind w:left="1248"/>
              <w:rPr>
                <w:b/>
              </w:rPr>
            </w:pP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IMPUGNACIÓN</w:t>
            </w: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spacing w:before="126"/>
              <w:ind w:left="115"/>
              <w:rPr>
                <w:b/>
              </w:rPr>
            </w:pPr>
            <w:proofErr w:type="gramStart"/>
            <w:r>
              <w:rPr>
                <w:b/>
              </w:rPr>
              <w:t>ANEXO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>*)</w:t>
            </w:r>
          </w:p>
        </w:tc>
      </w:tr>
      <w:tr w:rsidR="00837148" w:rsidTr="00EE63EE">
        <w:trPr>
          <w:trHeight w:val="252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1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3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1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3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1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4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3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1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3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  <w:tr w:rsidR="00837148" w:rsidTr="00EE63EE">
        <w:trPr>
          <w:trHeight w:val="254"/>
        </w:trPr>
        <w:tc>
          <w:tcPr>
            <w:tcW w:w="1610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5482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837148" w:rsidRDefault="00837148" w:rsidP="00EE63EE">
            <w:pPr>
              <w:pStyle w:val="TableParagraph"/>
              <w:rPr>
                <w:sz w:val="18"/>
              </w:rPr>
            </w:pPr>
          </w:p>
        </w:tc>
      </w:tr>
    </w:tbl>
    <w:p w:rsidR="00837148" w:rsidRDefault="00837148" w:rsidP="00837148">
      <w:pPr>
        <w:pStyle w:val="Ttulo11"/>
        <w:ind w:left="1621" w:right="1622"/>
        <w:rPr>
          <w:b w:val="0"/>
        </w:rPr>
      </w:pPr>
      <w:r>
        <w:rPr>
          <w:vertAlign w:val="superscript"/>
        </w:rPr>
        <w:t>(*)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aportan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ANEXOS la</w:t>
      </w:r>
      <w:r>
        <w:rPr>
          <w:spacing w:val="-1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oportuna</w:t>
      </w:r>
      <w:r>
        <w:rPr>
          <w:b w:val="0"/>
        </w:rPr>
        <w:t>.</w:t>
      </w:r>
    </w:p>
    <w:p w:rsidR="00837148" w:rsidRDefault="00837148" w:rsidP="00837148">
      <w:pPr>
        <w:pStyle w:val="Textoindependiente"/>
        <w:spacing w:before="8"/>
        <w:rPr>
          <w:sz w:val="21"/>
        </w:rPr>
      </w:pPr>
    </w:p>
    <w:p w:rsidR="00837148" w:rsidRDefault="00837148" w:rsidP="007C6F02">
      <w:pPr>
        <w:pStyle w:val="Textoindependiente"/>
        <w:tabs>
          <w:tab w:val="left" w:pos="4860"/>
          <w:tab w:val="left" w:pos="5841"/>
          <w:tab w:val="left" w:pos="7917"/>
        </w:tabs>
        <w:jc w:val="center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 w:rsidR="007C6F02">
        <w:rPr>
          <w:u w:val="single"/>
        </w:rPr>
        <w:t xml:space="preserve">    </w:t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2021</w:t>
      </w:r>
    </w:p>
    <w:p w:rsidR="00837148" w:rsidRDefault="00837148" w:rsidP="00837148">
      <w:pPr>
        <w:pStyle w:val="Textoindependiente"/>
        <w:rPr>
          <w:sz w:val="24"/>
        </w:rPr>
      </w:pPr>
    </w:p>
    <w:p w:rsidR="00837148" w:rsidRDefault="00837148" w:rsidP="00837148">
      <w:pPr>
        <w:pStyle w:val="Textoindependiente"/>
        <w:spacing w:before="2"/>
        <w:rPr>
          <w:sz w:val="20"/>
        </w:rPr>
      </w:pPr>
    </w:p>
    <w:p w:rsidR="00837148" w:rsidRDefault="00837148" w:rsidP="00837148">
      <w:pPr>
        <w:pStyle w:val="Textoindependiente"/>
        <w:ind w:left="102"/>
      </w:pPr>
      <w:r>
        <w:lastRenderedPageBreak/>
        <w:t>FIRMA:</w:t>
      </w:r>
    </w:p>
    <w:p w:rsidR="00837148" w:rsidRDefault="00837148" w:rsidP="00837148">
      <w:pPr>
        <w:pStyle w:val="Textoindependiente"/>
      </w:pPr>
    </w:p>
    <w:p w:rsidR="00837148" w:rsidRPr="003910AC" w:rsidRDefault="00837148" w:rsidP="00837148">
      <w:pPr>
        <w:ind w:left="102" w:right="124"/>
        <w:jc w:val="both"/>
        <w:rPr>
          <w:b/>
          <w:sz w:val="24"/>
          <w:szCs w:val="24"/>
        </w:rPr>
      </w:pPr>
      <w:r w:rsidRPr="003910AC">
        <w:rPr>
          <w:b/>
          <w:sz w:val="24"/>
          <w:szCs w:val="24"/>
        </w:rPr>
        <w:t>TRIBUNAL CALIFICADOR DEL PROCESO SELECTIVO CONVOCADO POR RESOLUCION</w:t>
      </w:r>
      <w:r w:rsidRPr="003910AC">
        <w:rPr>
          <w:b/>
          <w:spacing w:val="-47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21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ENERO 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22021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PARA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EL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ACCESO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LA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CONDICION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PERSONAL</w:t>
      </w:r>
      <w:r w:rsidRPr="003910AC">
        <w:rPr>
          <w:b/>
          <w:spacing w:val="1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ESTATUTARIO FIJO EN PLAZAS DE LA CATEGORÍA DE ENFERMERO</w:t>
      </w:r>
      <w:r w:rsidRPr="003910AC">
        <w:rPr>
          <w:spacing w:val="52"/>
          <w:sz w:val="24"/>
          <w:szCs w:val="24"/>
        </w:rPr>
        <w:t xml:space="preserve"> </w:t>
      </w:r>
      <w:r w:rsidR="000B0179" w:rsidRPr="000B0179">
        <w:rPr>
          <w:b/>
          <w:spacing w:val="52"/>
          <w:sz w:val="24"/>
          <w:szCs w:val="24"/>
        </w:rPr>
        <w:t>OBSTETRICO-GINECOLOGICA</w:t>
      </w:r>
      <w:r w:rsidR="000B0179">
        <w:rPr>
          <w:spacing w:val="52"/>
          <w:sz w:val="24"/>
          <w:szCs w:val="24"/>
        </w:rPr>
        <w:t xml:space="preserve"> (MATRONAS)</w:t>
      </w:r>
      <w:r w:rsidRPr="003910AC">
        <w:rPr>
          <w:spacing w:val="52"/>
          <w:sz w:val="24"/>
          <w:szCs w:val="24"/>
        </w:rPr>
        <w:t xml:space="preserve"> </w:t>
      </w:r>
      <w:r w:rsidRPr="003910AC">
        <w:rPr>
          <w:sz w:val="24"/>
          <w:szCs w:val="24"/>
        </w:rPr>
        <w:t xml:space="preserve">EN </w:t>
      </w:r>
      <w:r w:rsidRPr="003910AC">
        <w:rPr>
          <w:b/>
          <w:sz w:val="24"/>
          <w:szCs w:val="24"/>
        </w:rPr>
        <w:t>CENTROS</w:t>
      </w:r>
      <w:r w:rsidRPr="003910AC">
        <w:rPr>
          <w:b/>
          <w:spacing w:val="-6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DEL</w:t>
      </w:r>
      <w:r w:rsidRPr="003910AC">
        <w:rPr>
          <w:b/>
          <w:spacing w:val="-6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SERVICIO</w:t>
      </w:r>
      <w:r w:rsidRPr="003910AC">
        <w:rPr>
          <w:b/>
          <w:spacing w:val="-3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ARAGONES</w:t>
      </w:r>
      <w:r w:rsidRPr="003910AC">
        <w:rPr>
          <w:b/>
          <w:spacing w:val="-5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DE</w:t>
      </w:r>
      <w:r w:rsidRPr="003910AC">
        <w:rPr>
          <w:b/>
          <w:spacing w:val="-6"/>
          <w:sz w:val="24"/>
          <w:szCs w:val="24"/>
        </w:rPr>
        <w:t xml:space="preserve"> </w:t>
      </w:r>
      <w:r w:rsidRPr="003910AC">
        <w:rPr>
          <w:b/>
          <w:sz w:val="24"/>
          <w:szCs w:val="24"/>
        </w:rPr>
        <w:t>SALUD</w:t>
      </w:r>
      <w:r>
        <w:rPr>
          <w:b/>
          <w:sz w:val="20"/>
        </w:rPr>
        <w:t>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Plaza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Convivencia,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– 50017</w:t>
      </w:r>
      <w:r>
        <w:rPr>
          <w:spacing w:val="-2"/>
          <w:sz w:val="20"/>
        </w:rPr>
        <w:t xml:space="preserve"> </w:t>
      </w:r>
      <w:r>
        <w:rPr>
          <w:sz w:val="20"/>
        </w:rPr>
        <w:t>ZARAGOZA</w:t>
      </w:r>
    </w:p>
    <w:p w:rsidR="00837148" w:rsidRDefault="00837148"/>
    <w:sectPr w:rsidR="00837148" w:rsidSect="00F55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48"/>
    <w:rsid w:val="000666A5"/>
    <w:rsid w:val="000B0179"/>
    <w:rsid w:val="00190AD3"/>
    <w:rsid w:val="001A3024"/>
    <w:rsid w:val="003F0BE0"/>
    <w:rsid w:val="006C5ACF"/>
    <w:rsid w:val="007253A3"/>
    <w:rsid w:val="00771016"/>
    <w:rsid w:val="007C6F02"/>
    <w:rsid w:val="007F59B6"/>
    <w:rsid w:val="00837148"/>
    <w:rsid w:val="00932002"/>
    <w:rsid w:val="00CD27AF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EDC"/>
  <w15:docId w15:val="{A2C6FFA2-16B6-44AB-B286-D0956CC1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14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148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3714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7148"/>
    <w:rPr>
      <w:rFonts w:ascii="Times New Roman" w:eastAsia="Times New Roman" w:hAnsi="Times New Roman" w:cs="Times New Roman"/>
    </w:rPr>
  </w:style>
  <w:style w:type="paragraph" w:customStyle="1" w:styleId="Ttulo11">
    <w:name w:val="Título 11"/>
    <w:basedOn w:val="Normal"/>
    <w:uiPriority w:val="1"/>
    <w:qFormat/>
    <w:rsid w:val="00837148"/>
    <w:pPr>
      <w:ind w:left="102" w:right="115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JCARLOS</dc:creator>
  <cp:lastModifiedBy>OFFICE1</cp:lastModifiedBy>
  <cp:revision>3</cp:revision>
  <dcterms:created xsi:type="dcterms:W3CDTF">2021-06-29T10:44:00Z</dcterms:created>
  <dcterms:modified xsi:type="dcterms:W3CDTF">2021-06-29T11:27:00Z</dcterms:modified>
</cp:coreProperties>
</file>